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395" w:firstLine="0"/>
        <w:jc w:val="right"/>
        <w:rPr>
          <w:rFonts w:ascii="Arial Narrow" w:cs="Arial Narrow" w:eastAsia="Arial Narrow" w:hAnsi="Arial Narrow"/>
          <w:color w:val="000000"/>
        </w:rPr>
      </w:pPr>
      <w:bookmarkStart w:colFirst="0" w:colLast="0" w:name="_srf9vfpq4wkt" w:id="0"/>
      <w:bookmarkEnd w:id="0"/>
      <w:r w:rsidDel="00000000" w:rsidR="00000000" w:rsidRPr="00000000">
        <w:rPr>
          <w:rFonts w:ascii="Arial Narrow" w:cs="Arial Narrow" w:eastAsia="Arial Narrow" w:hAnsi="Arial Narrow"/>
          <w:color w:val="000000"/>
          <w:rtl w:val="0"/>
        </w:rPr>
        <w:t xml:space="preserve">Приложение 1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119" w:firstLine="0"/>
        <w:rPr>
          <w:rFonts w:ascii="Arial Narrow" w:cs="Arial Narrow" w:eastAsia="Arial Narrow" w:hAnsi="Arial Narrow"/>
          <w:i w:val="1"/>
          <w:i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8"/>
          <w:szCs w:val="28"/>
          <w:rtl w:val="0"/>
        </w:rPr>
        <w:t xml:space="preserve">     В квалификационную комиссию регионального отделения</w:t>
      </w:r>
    </w:p>
    <w:p w:rsidR="00000000" w:rsidDel="00000000" w:rsidP="00000000" w:rsidRDefault="00000000" w:rsidRPr="00000000" w14:paraId="00000004">
      <w:pPr>
        <w:ind w:left="3119" w:firstLine="0"/>
        <w:jc w:val="center"/>
        <w:rPr>
          <w:rFonts w:ascii="Arial Narrow" w:cs="Arial Narrow" w:eastAsia="Arial Narrow" w:hAnsi="Arial Narrow"/>
          <w:i w:val="1"/>
          <w:iCs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i w:val="1"/>
          <w:iCs w:val="1"/>
          <w:sz w:val="28"/>
          <w:szCs w:val="28"/>
          <w:rtl w:val="0"/>
        </w:rPr>
        <w:t xml:space="preserve">Союза радиолюбителей России по Донецкой Народной Республике</w:t>
      </w:r>
    </w:p>
    <w:p w:rsidR="00000000" w:rsidDel="00000000" w:rsidP="00000000" w:rsidRDefault="00000000" w:rsidRPr="00000000" w14:paraId="00000005">
      <w:pPr>
        <w:ind w:left="4395" w:firstLine="0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b w:val="1"/>
          <w:bCs w:val="1"/>
          <w:sz w:val="26"/>
          <w:szCs w:val="2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6"/>
          <w:szCs w:val="26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Прошу провести проверку соответствия эксплуатационной и технической готовности минимальным требованиям, предъявляемым к радиооператорам любительской службы_____________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квалификационной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категории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4290"/>
        <w:gridCol w:w="4815"/>
        <w:tblGridChange w:id="0">
          <w:tblGrid>
            <w:gridCol w:w="765"/>
            <w:gridCol w:w="4290"/>
            <w:gridCol w:w="4815"/>
          </w:tblGrid>
        </w:tblGridChange>
      </w:tblGrid>
      <w:tr>
        <w:trPr>
          <w:cantSplit w:val="0"/>
          <w:trHeight w:val="626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Общие сведения о заявителе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Фамилия, имя, отчество (полностью)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5.85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Контактная информация (адрес места жительства, телефон, E-mail и т.д.)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Название удостоверяющего личность документа, его серия и номер, когда и кем выдан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СНИЛС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ИНН </w:t>
            </w:r>
            <w:r w:rsidDel="00000000" w:rsidR="00000000" w:rsidRPr="00000000">
              <w:rPr>
                <w:i w:val="1"/>
                <w:iCs w:val="1"/>
                <w:color w:val="000000"/>
                <w:sz w:val="22"/>
                <w:szCs w:val="22"/>
                <w:rtl w:val="0"/>
              </w:rPr>
              <w:t xml:space="preserve">(при наличии указывать обязательно)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Квалификационная категория (при наличии)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5.0" w:type="dxa"/>
              <w:bottom w:w="8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Действующий позывной сигнал (при наличии)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right"/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6"/>
                <w:szCs w:val="26"/>
                <w:rtl w:val="0"/>
              </w:rPr>
              <w:t xml:space="preserve">   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Стаж в действующей категории (полных лет)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firstLine="709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09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09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"Я изучил документы, регламентирующие деятельность любительской (любительской спутниковой) службы в Российской Федерации, и обязуюсь соблюдать их требования. Согласен с Положением о порядке проверки эксплуатационной и технической готовности радиооператоров любительской службы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в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Союзе радиолюбителей России. Согласен с передачей сведений, содержащихся в заявлении, в предприятия радиочастотной службы».</w:t>
      </w:r>
    </w:p>
    <w:p w:rsidR="00000000" w:rsidDel="00000000" w:rsidP="00000000" w:rsidRDefault="00000000" w:rsidRPr="00000000" w14:paraId="0000002F">
      <w:pPr>
        <w:ind w:firstLine="709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52.0" w:type="dxa"/>
        <w:jc w:val="left"/>
        <w:tblLayout w:type="fixed"/>
        <w:tblLook w:val="0000"/>
      </w:tblPr>
      <w:tblGrid>
        <w:gridCol w:w="5495"/>
        <w:gridCol w:w="4257"/>
        <w:tblGridChange w:id="0">
          <w:tblGrid>
            <w:gridCol w:w="5495"/>
            <w:gridCol w:w="4257"/>
          </w:tblGrid>
        </w:tblGridChange>
      </w:tblGrid>
      <w:tr>
        <w:trPr>
          <w:cantSplit w:val="0"/>
          <w:trHeight w:val="6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Дата: _______________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2025 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Подпись заявителя: 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</w:t>
            </w:r>
            <w:r w:rsidDel="00000000" w:rsidR="00000000" w:rsidRPr="00000000">
              <w:rPr>
                <w:rFonts w:ascii="Arial" w:cs="Arial" w:eastAsia="Arial" w:hAnsi="Arial"/>
                <w:sz w:val="26"/>
                <w:szCs w:val="26"/>
                <w:rtl w:val="0"/>
              </w:rPr>
              <w:t xml:space="preserve">__________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4395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  <w:color w:val="000000"/>
        </w:rPr>
      </w:pPr>
      <w:bookmarkStart w:colFirst="0" w:colLast="0" w:name="_lf7kepshphxa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426" w:top="719" w:left="108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